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F2C9" w14:textId="1ABF0C88" w:rsidR="00FB790A" w:rsidRPr="00FB790A" w:rsidRDefault="7E33FA6D" w:rsidP="7E33FA6D">
      <w:pPr>
        <w:rPr>
          <w:b/>
          <w:bCs/>
          <w:sz w:val="28"/>
          <w:szCs w:val="28"/>
        </w:rPr>
      </w:pPr>
      <w:r w:rsidRPr="7E33FA6D">
        <w:rPr>
          <w:b/>
          <w:bCs/>
          <w:sz w:val="28"/>
          <w:szCs w:val="28"/>
        </w:rPr>
        <w:t>FSF Luftrumskommitté</w:t>
      </w:r>
    </w:p>
    <w:p w14:paraId="6732F06B" w14:textId="77777777" w:rsidR="00FB790A" w:rsidRPr="00FB790A" w:rsidRDefault="00FB790A">
      <w:pPr>
        <w:rPr>
          <w:b/>
          <w:i/>
          <w:sz w:val="24"/>
          <w:szCs w:val="24"/>
        </w:rPr>
      </w:pPr>
      <w:r w:rsidRPr="00FB790A">
        <w:rPr>
          <w:b/>
          <w:i/>
          <w:sz w:val="24"/>
          <w:szCs w:val="24"/>
        </w:rPr>
        <w:t xml:space="preserve">Uppdrag: </w:t>
      </w:r>
    </w:p>
    <w:p w14:paraId="1829F73C" w14:textId="166320DD" w:rsidR="7E33FA6D" w:rsidRPr="00B95B34" w:rsidRDefault="7E33FA6D" w:rsidP="00B95B34">
      <w:pPr>
        <w:spacing w:beforeAutospacing="1" w:after="240"/>
        <w:rPr>
          <w:sz w:val="24"/>
          <w:szCs w:val="24"/>
        </w:rPr>
      </w:pPr>
      <w:r w:rsidRPr="7E33FA6D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 xml:space="preserve">Att verka för att svensk flygsport skall kunna fortsätta </w:t>
      </w:r>
      <w:r w:rsidR="0054059C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 xml:space="preserve">bedriva </w:t>
      </w:r>
      <w:r w:rsidRPr="7E33FA6D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>och utveckla sin verksamhet i frågor som gäller</w:t>
      </w:r>
      <w:r w:rsidR="00B95B34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 xml:space="preserve"> l</w:t>
      </w:r>
      <w:r w:rsidRPr="00B95B34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>uftru</w:t>
      </w:r>
      <w:r w:rsidR="002479E1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>m och</w:t>
      </w:r>
      <w:r w:rsidR="00B95B34">
        <w:rPr>
          <w:sz w:val="24"/>
          <w:szCs w:val="24"/>
        </w:rPr>
        <w:t xml:space="preserve"> </w:t>
      </w:r>
      <w:r w:rsidR="00B95B34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>f</w:t>
      </w:r>
      <w:r w:rsidRPr="00B95B34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>lygplatser</w:t>
      </w:r>
      <w:r w:rsidR="00B56EF6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>.</w:t>
      </w:r>
      <w:r w:rsidR="00AB7F81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 xml:space="preserve"> </w:t>
      </w:r>
      <w:r w:rsidR="00D007F1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 xml:space="preserve">Kommittén skall samverka med </w:t>
      </w:r>
      <w:r w:rsidR="00D0476D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 xml:space="preserve">den </w:t>
      </w:r>
      <w:r w:rsidR="00D007F1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>intresse</w:t>
      </w:r>
      <w:r w:rsidR="00D0476D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>politiska arbetsgruppen</w:t>
      </w:r>
      <w:r w:rsidR="00DE41CE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 xml:space="preserve"> och rapportera till FSF:s </w:t>
      </w:r>
      <w:r w:rsidR="00797E38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>styrelse vid ordinarie styrelsemöten.</w:t>
      </w:r>
      <w:r w:rsidRPr="00B95B34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 xml:space="preserve"> </w:t>
      </w:r>
    </w:p>
    <w:p w14:paraId="735E4E2B" w14:textId="77777777" w:rsidR="00FB790A" w:rsidRPr="00FB790A" w:rsidRDefault="77D812A8" w:rsidP="77D812A8">
      <w:pPr>
        <w:rPr>
          <w:b/>
          <w:bCs/>
          <w:i/>
          <w:iCs/>
          <w:sz w:val="24"/>
          <w:szCs w:val="24"/>
        </w:rPr>
      </w:pPr>
      <w:r w:rsidRPr="77D812A8">
        <w:rPr>
          <w:b/>
          <w:bCs/>
          <w:i/>
          <w:iCs/>
          <w:sz w:val="24"/>
          <w:szCs w:val="24"/>
        </w:rPr>
        <w:t>Policy:</w:t>
      </w:r>
    </w:p>
    <w:p w14:paraId="03E9B89E" w14:textId="78787B70" w:rsidR="00FB790A" w:rsidRPr="00FB790A" w:rsidRDefault="7E33FA6D" w:rsidP="7E33FA6D">
      <w:pPr>
        <w:numPr>
          <w:ilvl w:val="0"/>
          <w:numId w:val="6"/>
        </w:numPr>
        <w:shd w:val="clear" w:color="auto" w:fill="F4F4F4"/>
        <w:spacing w:before="100" w:beforeAutospacing="1" w:after="240" w:line="270" w:lineRule="atLeast"/>
        <w:ind w:left="375"/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</w:pPr>
      <w:r w:rsidRPr="081D3C38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>Använd luftrumsklasserna C, D, E och G i Sverige, som merparten av E</w:t>
      </w:r>
      <w:r w:rsidR="09AE9C9A" w:rsidRPr="081D3C38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>u</w:t>
      </w:r>
      <w:r w:rsidRPr="081D3C38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>ropa och våra grannländer.</w:t>
      </w:r>
    </w:p>
    <w:p w14:paraId="385C3594" w14:textId="77777777" w:rsidR="00FB790A" w:rsidRPr="00FB790A" w:rsidRDefault="7E33FA6D" w:rsidP="7E33FA6D">
      <w:pPr>
        <w:numPr>
          <w:ilvl w:val="0"/>
          <w:numId w:val="6"/>
        </w:numPr>
        <w:shd w:val="clear" w:color="auto" w:fill="F4F4F4"/>
        <w:spacing w:before="100" w:beforeAutospacing="1" w:after="240" w:line="270" w:lineRule="atLeast"/>
        <w:ind w:left="375"/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</w:pPr>
      <w:r w:rsidRPr="7E33FA6D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>Använd standardhöjder i största möjliga utsträckning för undersida, uttryckt i QNH, för stig- och sjunksektorerna till flygplatser med avdelat luftrum: T.ex. 1500 ft MSL, 2500 ft MSL, 4500 ft MSL, 7500 ft MSL och 10000 ft MSL.</w:t>
      </w:r>
    </w:p>
    <w:p w14:paraId="448040BD" w14:textId="77777777" w:rsidR="00FB790A" w:rsidRPr="00FB790A" w:rsidRDefault="7E33FA6D" w:rsidP="7E33FA6D">
      <w:pPr>
        <w:numPr>
          <w:ilvl w:val="0"/>
          <w:numId w:val="6"/>
        </w:numPr>
        <w:shd w:val="clear" w:color="auto" w:fill="F4F4F4"/>
        <w:spacing w:before="100" w:beforeAutospacing="1" w:after="240" w:line="270" w:lineRule="atLeast"/>
        <w:ind w:left="375"/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</w:pPr>
      <w:r w:rsidRPr="7E33FA6D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>Kontrollzon: Från marken till 1500/2500 ft MSL (4500 ft MSL vid hög terräng). Alltid luftrumsklass D under öppethållningstid. RMZ utanför öppethållningstid.</w:t>
      </w:r>
    </w:p>
    <w:p w14:paraId="07406190" w14:textId="77777777" w:rsidR="00FB790A" w:rsidRPr="00FB790A" w:rsidRDefault="7E33FA6D" w:rsidP="7E33FA6D">
      <w:pPr>
        <w:numPr>
          <w:ilvl w:val="0"/>
          <w:numId w:val="6"/>
        </w:numPr>
        <w:shd w:val="clear" w:color="auto" w:fill="F4F4F4"/>
        <w:spacing w:before="100" w:beforeAutospacing="1" w:after="240" w:line="270" w:lineRule="atLeast"/>
        <w:ind w:left="375"/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</w:pPr>
      <w:r w:rsidRPr="7E33FA6D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>Stig- och sjunksektorer för procedurer runt flygplatser med mycket IFR-trafik tex. Arlanda, Landvetter, Sturup och Bromma: Luftrumsklass C.</w:t>
      </w:r>
    </w:p>
    <w:p w14:paraId="4BEB8F0E" w14:textId="77777777" w:rsidR="00FB790A" w:rsidRPr="00FB790A" w:rsidRDefault="7E33FA6D" w:rsidP="7E33FA6D">
      <w:pPr>
        <w:numPr>
          <w:ilvl w:val="0"/>
          <w:numId w:val="6"/>
        </w:numPr>
        <w:shd w:val="clear" w:color="auto" w:fill="F4F4F4"/>
        <w:spacing w:before="100" w:beforeAutospacing="1" w:after="240" w:line="270" w:lineRule="atLeast"/>
        <w:ind w:left="375"/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</w:pPr>
      <w:r w:rsidRPr="7E33FA6D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>Stig- och sjunksektor i banornas förlängning runt övriga kontrollerade flygplatser: 1500/2500 – 4500 ft MSL (4500 - 7500 ft MSL vid hög CTR-höjd) luftrumsklass D under öppethållningstid. RMA utanför öppethållningstid.</w:t>
      </w:r>
    </w:p>
    <w:p w14:paraId="26DBD957" w14:textId="77777777" w:rsidR="00FB790A" w:rsidRPr="00FB790A" w:rsidRDefault="7E33FA6D" w:rsidP="7E33FA6D">
      <w:pPr>
        <w:numPr>
          <w:ilvl w:val="0"/>
          <w:numId w:val="6"/>
        </w:numPr>
        <w:shd w:val="clear" w:color="auto" w:fill="F4F4F4"/>
        <w:spacing w:before="100" w:beforeAutospacing="1" w:after="240" w:line="270" w:lineRule="atLeast"/>
        <w:ind w:left="375"/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</w:pPr>
      <w:r w:rsidRPr="7E33FA6D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>Övrigt kontrollerat luftrum för procedurer under 10000 ft MSL (storlek som nuvarande TMA´n): Luftrumsklass E under öppethållningstid.</w:t>
      </w:r>
    </w:p>
    <w:p w14:paraId="5B2D9C7F" w14:textId="77777777" w:rsidR="00FB790A" w:rsidRPr="00FB790A" w:rsidRDefault="7E33FA6D" w:rsidP="7E33FA6D">
      <w:pPr>
        <w:numPr>
          <w:ilvl w:val="0"/>
          <w:numId w:val="6"/>
        </w:numPr>
        <w:shd w:val="clear" w:color="auto" w:fill="F4F4F4"/>
        <w:spacing w:before="100" w:beforeAutospacing="1" w:after="240" w:line="270" w:lineRule="atLeast"/>
        <w:ind w:left="375"/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</w:pPr>
      <w:r w:rsidRPr="7E33FA6D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>Luftrum på minst 10000 ft MSL: Luftrumsklass C/E beroende på trafikintensitet.</w:t>
      </w:r>
    </w:p>
    <w:p w14:paraId="7FD98F52" w14:textId="77777777" w:rsidR="00FB790A" w:rsidRPr="00FB790A" w:rsidRDefault="7E33FA6D" w:rsidP="7E33FA6D">
      <w:pPr>
        <w:numPr>
          <w:ilvl w:val="0"/>
          <w:numId w:val="6"/>
        </w:numPr>
        <w:shd w:val="clear" w:color="auto" w:fill="F4F4F4"/>
        <w:spacing w:before="100" w:beforeAutospacing="1" w:after="240" w:line="270" w:lineRule="atLeast"/>
        <w:ind w:left="375"/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</w:pPr>
      <w:r w:rsidRPr="7E33FA6D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>Luftrum vid okontrollerade flygplatser med linjefart: Luftrumsklass G med RMZ/RMA. Kan även kompletteras med benämningen TIZ/TIA under öppethållningstid för ATS.</w:t>
      </w:r>
    </w:p>
    <w:p w14:paraId="585C3F2A" w14:textId="77777777" w:rsidR="00FB790A" w:rsidRPr="00FB790A" w:rsidRDefault="7E33FA6D" w:rsidP="7E33FA6D">
      <w:pPr>
        <w:numPr>
          <w:ilvl w:val="0"/>
          <w:numId w:val="6"/>
        </w:numPr>
        <w:shd w:val="clear" w:color="auto" w:fill="F4F4F4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</w:pPr>
      <w:r w:rsidRPr="7E33FA6D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>Luftrum runt övriga okontrollerade flygplatser med ATS: Luftrumsklass G med RMZ.</w:t>
      </w:r>
    </w:p>
    <w:p w14:paraId="2CC0E9AD" w14:textId="62369FB3" w:rsidR="00FB790A" w:rsidRPr="00FB790A" w:rsidRDefault="00FB790A" w:rsidP="7E33FA6D">
      <w:pPr>
        <w:rPr>
          <w:b/>
          <w:bCs/>
          <w:i/>
          <w:iCs/>
          <w:sz w:val="24"/>
          <w:szCs w:val="24"/>
        </w:rPr>
      </w:pPr>
    </w:p>
    <w:p w14:paraId="65F00A31" w14:textId="410CCF9E" w:rsidR="00FB790A" w:rsidRPr="00FB790A" w:rsidRDefault="7E33FA6D" w:rsidP="7E33FA6D">
      <w:pPr>
        <w:rPr>
          <w:b/>
          <w:bCs/>
          <w:i/>
          <w:iCs/>
          <w:sz w:val="24"/>
          <w:szCs w:val="24"/>
        </w:rPr>
      </w:pPr>
      <w:r w:rsidRPr="7E33FA6D">
        <w:rPr>
          <w:b/>
          <w:bCs/>
          <w:i/>
          <w:iCs/>
          <w:sz w:val="24"/>
          <w:szCs w:val="24"/>
        </w:rPr>
        <w:t>Mandat:</w:t>
      </w:r>
    </w:p>
    <w:p w14:paraId="44C3F522" w14:textId="77777777" w:rsidR="00592289" w:rsidRDefault="7E33FA6D" w:rsidP="7E33FA6D">
      <w:pPr>
        <w:spacing w:beforeAutospacing="1" w:after="0"/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</w:pPr>
      <w:r w:rsidRPr="7E33FA6D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 xml:space="preserve">Att: </w:t>
      </w:r>
    </w:p>
    <w:p w14:paraId="2C9FF271" w14:textId="03A38C79" w:rsidR="00592289" w:rsidRPr="001524AF" w:rsidRDefault="7E33FA6D" w:rsidP="7E33FA6D">
      <w:pPr>
        <w:pStyle w:val="Liststycke"/>
        <w:numPr>
          <w:ilvl w:val="0"/>
          <w:numId w:val="1"/>
        </w:numPr>
        <w:spacing w:beforeAutospacing="1" w:after="240"/>
        <w:rPr>
          <w:color w:val="323232"/>
          <w:sz w:val="18"/>
          <w:szCs w:val="18"/>
          <w:lang w:eastAsia="sv-SE"/>
        </w:rPr>
      </w:pPr>
      <w:r w:rsidRPr="7E33FA6D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>I enlighet med luftrumspolicyn svara på remisser från t.ex. myndigheter vad gäller luftrumsförändringar.</w:t>
      </w:r>
    </w:p>
    <w:p w14:paraId="0F24B1C5" w14:textId="77777777" w:rsidR="00592289" w:rsidRPr="001524AF" w:rsidRDefault="7E33FA6D" w:rsidP="7E33FA6D">
      <w:pPr>
        <w:pStyle w:val="Liststycke"/>
        <w:numPr>
          <w:ilvl w:val="0"/>
          <w:numId w:val="1"/>
        </w:numPr>
        <w:spacing w:beforeAutospacing="1" w:after="240"/>
        <w:rPr>
          <w:color w:val="323232"/>
          <w:sz w:val="18"/>
          <w:szCs w:val="18"/>
          <w:lang w:eastAsia="sv-SE"/>
        </w:rPr>
      </w:pPr>
      <w:r w:rsidRPr="7E33FA6D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>Söka kontakt med politiker och departement för att påverka framtidens luftrum.</w:t>
      </w:r>
    </w:p>
    <w:p w14:paraId="3E205659" w14:textId="4274056E" w:rsidR="7E33FA6D" w:rsidRDefault="7E33FA6D" w:rsidP="7E33FA6D">
      <w:pPr>
        <w:pStyle w:val="Liststycke"/>
        <w:numPr>
          <w:ilvl w:val="0"/>
          <w:numId w:val="1"/>
        </w:numPr>
        <w:spacing w:beforeAutospacing="1" w:after="240"/>
        <w:rPr>
          <w:color w:val="323232"/>
          <w:sz w:val="18"/>
          <w:szCs w:val="18"/>
          <w:lang w:eastAsia="sv-SE"/>
        </w:rPr>
      </w:pPr>
      <w:r w:rsidRPr="7E33FA6D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>Företräda FSF i möten med myndigheter och politiker.</w:t>
      </w:r>
    </w:p>
    <w:p w14:paraId="47B32188" w14:textId="77777777" w:rsidR="00FB790A" w:rsidRDefault="00592289">
      <w:pPr>
        <w:rPr>
          <w:b/>
          <w:i/>
          <w:sz w:val="24"/>
          <w:szCs w:val="24"/>
        </w:rPr>
      </w:pPr>
      <w:r w:rsidRPr="00592289">
        <w:rPr>
          <w:b/>
          <w:i/>
          <w:sz w:val="24"/>
          <w:szCs w:val="24"/>
        </w:rPr>
        <w:t xml:space="preserve">Sammansättning: </w:t>
      </w:r>
    </w:p>
    <w:p w14:paraId="3E1A2703" w14:textId="64C8297D" w:rsidR="00592289" w:rsidRPr="00592289" w:rsidRDefault="7E33FA6D" w:rsidP="7E33FA6D">
      <w:pPr>
        <w:spacing w:beforeAutospacing="1" w:after="240"/>
        <w:rPr>
          <w:sz w:val="24"/>
          <w:szCs w:val="24"/>
        </w:rPr>
      </w:pPr>
      <w:r w:rsidRPr="7E33FA6D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 xml:space="preserve">Luftrumskommittén skall ledas av utsedd ledamot i FSF styrelse och ett antal sakkunniga som </w:t>
      </w:r>
      <w:r w:rsidR="00BC6A55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 xml:space="preserve">beslutas </w:t>
      </w:r>
      <w:r w:rsidRPr="7E33FA6D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>av FSF styrelse</w:t>
      </w:r>
      <w:r w:rsidR="00656385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 xml:space="preserve"> eller i brådskande fall av FSF:s ordförande.</w:t>
      </w:r>
      <w:bookmarkStart w:id="0" w:name="_GoBack"/>
      <w:bookmarkEnd w:id="0"/>
      <w:r w:rsidRPr="7E33FA6D">
        <w:rPr>
          <w:rFonts w:ascii="Helvetica" w:eastAsia="Times New Roman" w:hAnsi="Helvetica" w:cs="Helvetica"/>
          <w:color w:val="323232"/>
          <w:sz w:val="18"/>
          <w:szCs w:val="18"/>
          <w:lang w:eastAsia="sv-SE"/>
        </w:rPr>
        <w:t xml:space="preserve">  </w:t>
      </w:r>
    </w:p>
    <w:sectPr w:rsidR="00592289" w:rsidRPr="0059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4412"/>
    <w:multiLevelType w:val="multilevel"/>
    <w:tmpl w:val="3B440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17AD4"/>
    <w:multiLevelType w:val="hybridMultilevel"/>
    <w:tmpl w:val="4C26E318"/>
    <w:lvl w:ilvl="0" w:tplc="BDA850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6B1E"/>
    <w:multiLevelType w:val="hybridMultilevel"/>
    <w:tmpl w:val="5276D628"/>
    <w:lvl w:ilvl="0" w:tplc="438CB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23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D82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63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A27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FEF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A7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C0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6C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A613F"/>
    <w:multiLevelType w:val="hybridMultilevel"/>
    <w:tmpl w:val="17B6EB0A"/>
    <w:lvl w:ilvl="0" w:tplc="890CF908">
      <w:start w:val="1"/>
      <w:numFmt w:val="decimal"/>
      <w:lvlText w:val="%1."/>
      <w:lvlJc w:val="left"/>
      <w:pPr>
        <w:ind w:left="720" w:hanging="360"/>
      </w:pPr>
    </w:lvl>
    <w:lvl w:ilvl="1" w:tplc="2B1C28E2">
      <w:start w:val="1"/>
      <w:numFmt w:val="lowerLetter"/>
      <w:lvlText w:val="%2."/>
      <w:lvlJc w:val="left"/>
      <w:pPr>
        <w:ind w:left="1440" w:hanging="360"/>
      </w:pPr>
    </w:lvl>
    <w:lvl w:ilvl="2" w:tplc="CCE06C7E">
      <w:start w:val="1"/>
      <w:numFmt w:val="lowerRoman"/>
      <w:lvlText w:val="%3."/>
      <w:lvlJc w:val="right"/>
      <w:pPr>
        <w:ind w:left="2160" w:hanging="180"/>
      </w:pPr>
    </w:lvl>
    <w:lvl w:ilvl="3" w:tplc="89F049CE">
      <w:start w:val="1"/>
      <w:numFmt w:val="decimal"/>
      <w:lvlText w:val="%4."/>
      <w:lvlJc w:val="left"/>
      <w:pPr>
        <w:ind w:left="2880" w:hanging="360"/>
      </w:pPr>
    </w:lvl>
    <w:lvl w:ilvl="4" w:tplc="CA628E8C">
      <w:start w:val="1"/>
      <w:numFmt w:val="lowerLetter"/>
      <w:lvlText w:val="%5."/>
      <w:lvlJc w:val="left"/>
      <w:pPr>
        <w:ind w:left="3600" w:hanging="360"/>
      </w:pPr>
    </w:lvl>
    <w:lvl w:ilvl="5" w:tplc="004839A0">
      <w:start w:val="1"/>
      <w:numFmt w:val="lowerRoman"/>
      <w:lvlText w:val="%6."/>
      <w:lvlJc w:val="right"/>
      <w:pPr>
        <w:ind w:left="4320" w:hanging="180"/>
      </w:pPr>
    </w:lvl>
    <w:lvl w:ilvl="6" w:tplc="374A5DB6">
      <w:start w:val="1"/>
      <w:numFmt w:val="decimal"/>
      <w:lvlText w:val="%7."/>
      <w:lvlJc w:val="left"/>
      <w:pPr>
        <w:ind w:left="5040" w:hanging="360"/>
      </w:pPr>
    </w:lvl>
    <w:lvl w:ilvl="7" w:tplc="67C6A0D6">
      <w:start w:val="1"/>
      <w:numFmt w:val="lowerLetter"/>
      <w:lvlText w:val="%8."/>
      <w:lvlJc w:val="left"/>
      <w:pPr>
        <w:ind w:left="5760" w:hanging="360"/>
      </w:pPr>
    </w:lvl>
    <w:lvl w:ilvl="8" w:tplc="DCDA2B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367F9"/>
    <w:multiLevelType w:val="multilevel"/>
    <w:tmpl w:val="1F22B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AE5B28"/>
    <w:multiLevelType w:val="hybridMultilevel"/>
    <w:tmpl w:val="948E9E1C"/>
    <w:lvl w:ilvl="0" w:tplc="48E01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20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A65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64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E1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AD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62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43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47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0A"/>
    <w:rsid w:val="001524AF"/>
    <w:rsid w:val="002479E1"/>
    <w:rsid w:val="00360AFD"/>
    <w:rsid w:val="003B4938"/>
    <w:rsid w:val="00527692"/>
    <w:rsid w:val="0054059C"/>
    <w:rsid w:val="00592289"/>
    <w:rsid w:val="00656385"/>
    <w:rsid w:val="00797E38"/>
    <w:rsid w:val="00AB5658"/>
    <w:rsid w:val="00AB7F81"/>
    <w:rsid w:val="00B14C96"/>
    <w:rsid w:val="00B52052"/>
    <w:rsid w:val="00B56EF6"/>
    <w:rsid w:val="00B95B34"/>
    <w:rsid w:val="00BC6A55"/>
    <w:rsid w:val="00D007F1"/>
    <w:rsid w:val="00D0476D"/>
    <w:rsid w:val="00D94FBD"/>
    <w:rsid w:val="00DE41CE"/>
    <w:rsid w:val="00E51743"/>
    <w:rsid w:val="00FB790A"/>
    <w:rsid w:val="081D3C38"/>
    <w:rsid w:val="09AE9C9A"/>
    <w:rsid w:val="77D812A8"/>
    <w:rsid w:val="7E33F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167D"/>
  <w15:chartTrackingRefBased/>
  <w15:docId w15:val="{B0DE1906-A6CB-426E-9278-58F538BC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B790A"/>
    <w:pPr>
      <w:spacing w:before="30" w:after="75" w:line="315" w:lineRule="atLeast"/>
      <w:outlineLvl w:val="1"/>
    </w:pPr>
    <w:rPr>
      <w:rFonts w:ascii="Arial" w:eastAsia="Times New Roman" w:hAnsi="Arial" w:cs="Arial"/>
      <w:color w:val="050505"/>
      <w:sz w:val="21"/>
      <w:szCs w:val="21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790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B790A"/>
    <w:rPr>
      <w:rFonts w:ascii="Arial" w:eastAsia="Times New Roman" w:hAnsi="Arial" w:cs="Arial"/>
      <w:color w:val="050505"/>
      <w:sz w:val="21"/>
      <w:szCs w:val="21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B79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4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4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4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66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7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44363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84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9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3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1E8AC0AD1ED43BF9E036B22F386F1" ma:contentTypeVersion="3" ma:contentTypeDescription="Skapa ett nytt dokument." ma:contentTypeScope="" ma:versionID="a214e392d998cbb45e0d1fcb640c5b7d">
  <xsd:schema xmlns:xsd="http://www.w3.org/2001/XMLSchema" xmlns:xs="http://www.w3.org/2001/XMLSchema" xmlns:p="http://schemas.microsoft.com/office/2006/metadata/properties" xmlns:ns2="686c9879-2862-43e0-8e0a-417af8de1d20" targetNamespace="http://schemas.microsoft.com/office/2006/metadata/properties" ma:root="true" ma:fieldsID="6495f5871e74dfdfff287a8d2c51109d" ns2:_="">
    <xsd:import namespace="686c9879-2862-43e0-8e0a-417af8de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c9879-2862-43e0-8e0a-417af8de1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8E1EA-2407-4FA3-A274-DD3494A2F0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5985CC-C676-4FB2-A6DB-AD060EE91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DD245-22E8-4D70-BF7C-CED126F72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c9879-2862-43e0-8e0a-417af8de1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322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Höglin</dc:creator>
  <cp:keywords/>
  <dc:description/>
  <cp:lastModifiedBy>Kjell Folkesson</cp:lastModifiedBy>
  <cp:revision>22</cp:revision>
  <dcterms:created xsi:type="dcterms:W3CDTF">2019-05-27T11:36:00Z</dcterms:created>
  <dcterms:modified xsi:type="dcterms:W3CDTF">2020-02-21T19:03:00Z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0x010100B411E8AC0AD1ED43BF9E036B22F386F1</vt:lpwstr>
  </property>
</Properties>
</file>